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2D" w:rsidRPr="00364E2D" w:rsidRDefault="00364E2D" w:rsidP="00364E2D">
      <w:pPr>
        <w:shd w:val="clear" w:color="auto" w:fill="FF9900"/>
        <w:tabs>
          <w:tab w:val="left" w:pos="7200"/>
        </w:tabs>
        <w:jc w:val="center"/>
        <w:rPr>
          <w:rFonts w:cs="Arial"/>
          <w:b/>
          <w:sz w:val="32"/>
          <w:szCs w:val="32"/>
        </w:rPr>
      </w:pPr>
      <w:bookmarkStart w:id="0" w:name="_Hlk513381818"/>
      <w:r w:rsidRPr="00364E2D">
        <w:rPr>
          <w:rFonts w:cs="Arial"/>
          <w:b/>
          <w:sz w:val="32"/>
          <w:szCs w:val="32"/>
        </w:rPr>
        <w:t xml:space="preserve">SMARTPAK </w:t>
      </w:r>
      <w:r>
        <w:rPr>
          <w:rFonts w:cs="Arial"/>
          <w:b/>
          <w:sz w:val="32"/>
          <w:szCs w:val="32"/>
        </w:rPr>
        <w:t xml:space="preserve">EQUINE LLC </w:t>
      </w:r>
      <w:r w:rsidRPr="00364E2D">
        <w:rPr>
          <w:rFonts w:cs="Arial"/>
          <w:b/>
          <w:sz w:val="32"/>
          <w:szCs w:val="32"/>
        </w:rPr>
        <w:t>TEST REQUEST FORM</w:t>
      </w:r>
      <w:r>
        <w:rPr>
          <w:rFonts w:cs="Arial"/>
          <w:b/>
          <w:sz w:val="32"/>
          <w:szCs w:val="32"/>
        </w:rPr>
        <w:tab/>
      </w:r>
      <w:r w:rsidRPr="00364E2D">
        <w:rPr>
          <w:rFonts w:cs="Arial"/>
          <w:b/>
          <w:sz w:val="32"/>
          <w:szCs w:val="32"/>
        </w:rPr>
        <w:tab/>
      </w:r>
    </w:p>
    <w:p w:rsidR="00364E2D" w:rsidRDefault="00364E2D" w:rsidP="00364E2D">
      <w:pPr>
        <w:tabs>
          <w:tab w:val="left" w:pos="7200"/>
        </w:tabs>
        <w:rPr>
          <w:rFonts w:cs="Arial"/>
          <w:b/>
          <w:sz w:val="20"/>
        </w:rPr>
      </w:pPr>
    </w:p>
    <w:p w:rsidR="00364E2D" w:rsidRDefault="00364E2D" w:rsidP="00364E2D">
      <w:pPr>
        <w:tabs>
          <w:tab w:val="left" w:pos="72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Sales Executive:  Debra Chronicle  </w:t>
      </w:r>
      <w:hyperlink r:id="rId7" w:history="1">
        <w:r w:rsidR="00EA49D6" w:rsidRPr="001E2F18">
          <w:rPr>
            <w:rStyle w:val="Hyperlink"/>
            <w:rFonts w:cs="Arial"/>
          </w:rPr>
          <w:t>debra.chronicle@sgs.com</w:t>
        </w:r>
      </w:hyperlink>
      <w:r w:rsidR="00EA49D6">
        <w:rPr>
          <w:rFonts w:cs="Arial"/>
          <w:b/>
          <w:sz w:val="20"/>
        </w:rPr>
        <w:t xml:space="preserve"> </w:t>
      </w:r>
    </w:p>
    <w:p w:rsidR="00364E2D" w:rsidRPr="006E0837" w:rsidRDefault="00EA49D6" w:rsidP="00364E2D">
      <w:pPr>
        <w:tabs>
          <w:tab w:val="left" w:pos="72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Customer </w:t>
      </w:r>
      <w:r w:rsidR="00B46323">
        <w:rPr>
          <w:rFonts w:cs="Arial"/>
          <w:b/>
          <w:sz w:val="20"/>
        </w:rPr>
        <w:t>Service:</w:t>
      </w:r>
      <w:r>
        <w:rPr>
          <w:rFonts w:cs="Arial"/>
          <w:b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Alberesha  Sulejmani</w:t>
      </w:r>
      <w:proofErr w:type="gramEnd"/>
      <w:r>
        <w:rPr>
          <w:rFonts w:cs="Arial"/>
          <w:b/>
          <w:sz w:val="20"/>
        </w:rPr>
        <w:t xml:space="preserve">- Hani </w:t>
      </w:r>
      <w:hyperlink r:id="rId8" w:history="1">
        <w:r w:rsidRPr="001E2F18">
          <w:rPr>
            <w:rStyle w:val="Hyperlink"/>
            <w:rFonts w:cs="Arial"/>
          </w:rPr>
          <w:t>Alberesha.Sulejmani-Hani@sgs.com</w:t>
        </w:r>
      </w:hyperlink>
      <w:r>
        <w:rPr>
          <w:rFonts w:cs="Arial"/>
          <w:b/>
          <w:sz w:val="20"/>
        </w:rPr>
        <w:t xml:space="preserve">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33"/>
        <w:gridCol w:w="4604"/>
      </w:tblGrid>
      <w:tr w:rsidR="00364E2D" w:rsidRPr="00A2611E" w:rsidTr="00CA7F5D">
        <w:trPr>
          <w:trHeight w:val="204"/>
        </w:trPr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DIVISION: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CONTACT PERSON: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rPr>
          <w:trHeight w:val="258"/>
        </w:trPr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VENDOR: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EMAIL: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ADDRESS: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PHONE: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FAX: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>VENDOR’S COURIER ACCOUNT # FOR SAMPLE RETURN:</w:t>
            </w:r>
            <w:r w:rsidRPr="00A2611E">
              <w:rPr>
                <w:rFonts w:cs="Arial"/>
                <w:sz w:val="18"/>
                <w:szCs w:val="18"/>
              </w:rPr>
              <w:t xml:space="preserve">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b/>
                <w:sz w:val="18"/>
                <w:szCs w:val="18"/>
              </w:rPr>
              <w:t>REPORTS TO:</w:t>
            </w:r>
            <w:r w:rsidRPr="00EF1187">
              <w:t xml:space="preserve"> </w:t>
            </w:r>
            <w:hyperlink r:id="rId9" w:history="1">
              <w:r w:rsidRPr="00EF1187">
                <w:rPr>
                  <w:rStyle w:val="Hyperlink"/>
                  <w:rFonts w:cs="Arial"/>
                  <w:sz w:val="18"/>
                  <w:szCs w:val="18"/>
                </w:rPr>
                <w:t>tesquality@smartpak.com</w:t>
              </w:r>
            </w:hyperlink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BILL TO: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ADDRESS: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SAMPLE DESCRIPTION: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END USE: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sz w:val="18"/>
                <w:szCs w:val="18"/>
              </w:rPr>
            </w:r>
            <w:r w:rsidR="005262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CHILDREN (up to age 12 and </w:t>
            </w:r>
            <w:proofErr w:type="gramStart"/>
            <w:r w:rsidRPr="00A2611E">
              <w:rPr>
                <w:rFonts w:cs="Arial"/>
                <w:b/>
                <w:sz w:val="18"/>
                <w:szCs w:val="18"/>
              </w:rPr>
              <w:t xml:space="preserve">under)   </w:t>
            </w:r>
            <w:proofErr w:type="gramEnd"/>
            <w:r w:rsidRPr="00A2611E">
              <w:rPr>
                <w:rFonts w:cs="Arial"/>
                <w:b/>
                <w:sz w:val="18"/>
                <w:szCs w:val="18"/>
              </w:rPr>
              <w:t xml:space="preserve">              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sz w:val="18"/>
                <w:szCs w:val="18"/>
              </w:rPr>
            </w:r>
            <w:r w:rsidR="005262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ADULT</w:t>
            </w:r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COLOR: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SUPPLIER #: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smartTag w:uri="urn:schemas-microsoft-com:office:smarttags" w:element="stockticker">
              <w:r w:rsidRPr="00A2611E">
                <w:rPr>
                  <w:rFonts w:cs="Arial"/>
                  <w:sz w:val="18"/>
                  <w:szCs w:val="18"/>
                </w:rPr>
                <w:t>STYLE</w:t>
              </w:r>
            </w:smartTag>
            <w:r w:rsidRPr="00A2611E">
              <w:rPr>
                <w:rFonts w:cs="Arial"/>
                <w:sz w:val="18"/>
                <w:szCs w:val="18"/>
              </w:rPr>
              <w:t xml:space="preserve"> #: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r w:rsidRPr="00A2611E">
                <w:rPr>
                  <w:rFonts w:cs="Arial"/>
                  <w:sz w:val="18"/>
                  <w:szCs w:val="18"/>
                </w:rPr>
                <w:t>PO</w:t>
              </w:r>
            </w:smartTag>
            <w:r w:rsidRPr="00A2611E">
              <w:rPr>
                <w:rFonts w:cs="Arial"/>
                <w:sz w:val="18"/>
                <w:szCs w:val="18"/>
              </w:rPr>
              <w:t xml:space="preserve"># / </w:t>
            </w:r>
            <w:smartTag w:uri="urn:schemas-microsoft-com:office:smarttags" w:element="stockticker">
              <w:r w:rsidRPr="00A2611E">
                <w:rPr>
                  <w:rFonts w:cs="Arial"/>
                  <w:sz w:val="18"/>
                  <w:szCs w:val="18"/>
                </w:rPr>
                <w:t>REF</w:t>
              </w:r>
            </w:smartTag>
            <w:r w:rsidRPr="00A2611E">
              <w:rPr>
                <w:rFonts w:cs="Arial"/>
                <w:sz w:val="18"/>
                <w:szCs w:val="18"/>
              </w:rPr>
              <w:t xml:space="preserve">#: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MFG: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COUNTRY OF ORIGIN: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FIBER CONTENT: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WEIGHT: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FABRIC: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CONSTRUCTION: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364E2D" w:rsidRPr="00A2611E" w:rsidTr="00CA7F5D">
        <w:tc>
          <w:tcPr>
            <w:tcW w:w="2482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COUNT: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364E2D" w:rsidRPr="00A2611E" w:rsidTr="00CA7F5D">
        <w:trPr>
          <w:trHeight w:val="429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VENDOR PROPOSED </w:t>
            </w:r>
            <w:smartTag w:uri="urn:schemas-microsoft-com:office:smarttags" w:element="stockticker">
              <w:r w:rsidRPr="00A2611E">
                <w:rPr>
                  <w:rFonts w:cs="Arial"/>
                  <w:b/>
                  <w:sz w:val="18"/>
                  <w:szCs w:val="18"/>
                </w:rPr>
                <w:t>CARE</w:t>
              </w:r>
            </w:smartTag>
            <w:r w:rsidRPr="00A2611E">
              <w:rPr>
                <w:rFonts w:cs="Arial"/>
                <w:b/>
                <w:sz w:val="18"/>
                <w:szCs w:val="18"/>
              </w:rPr>
              <w:t xml:space="preserve"> INSTRUCTION: (Must be filled in below </w:t>
            </w:r>
            <w:proofErr w:type="gramStart"/>
            <w:r w:rsidRPr="00A2611E">
              <w:rPr>
                <w:rFonts w:cs="Arial"/>
                <w:b/>
                <w:sz w:val="18"/>
                <w:szCs w:val="18"/>
              </w:rPr>
              <w:t>in order for</w:t>
            </w:r>
            <w:proofErr w:type="gramEnd"/>
            <w:r w:rsidRPr="00A2611E">
              <w:rPr>
                <w:rFonts w:cs="Arial"/>
                <w:b/>
                <w:sz w:val="18"/>
                <w:szCs w:val="18"/>
              </w:rPr>
              <w:t xml:space="preserve"> testing to start)</w:t>
            </w: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rPr>
          <w:trHeight w:val="1226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  <w:r w:rsidRPr="00EF1187">
              <w:rPr>
                <w:rFonts w:cs="Arial"/>
                <w:b/>
                <w:sz w:val="18"/>
                <w:szCs w:val="18"/>
                <w:u w:val="single"/>
              </w:rPr>
              <w:t>Package Test:</w:t>
            </w:r>
            <w:r w:rsidRPr="00EF1187">
              <w:rPr>
                <w:rFonts w:cs="Arial"/>
                <w:b/>
                <w:sz w:val="18"/>
                <w:szCs w:val="18"/>
              </w:rPr>
              <w:t xml:space="preserve"> (</w:t>
            </w:r>
            <w:r w:rsidRPr="00EF1187">
              <w:rPr>
                <w:rFonts w:cs="Arial"/>
                <w:sz w:val="18"/>
                <w:szCs w:val="18"/>
              </w:rPr>
              <w:t>double click on box, select “check”)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  <w:r w:rsidRPr="00EF1187">
              <w:rPr>
                <w:rFonts w:cs="Arial"/>
                <w:b/>
                <w:sz w:val="18"/>
                <w:szCs w:val="18"/>
                <w:u w:val="single"/>
              </w:rPr>
              <w:t>Fabric: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="00B46323" w:rsidRPr="00EF1187">
              <w:rPr>
                <w:rFonts w:cs="Arial"/>
                <w:b/>
                <w:sz w:val="18"/>
                <w:szCs w:val="18"/>
              </w:rPr>
              <w:t>Pre-Production</w:t>
            </w:r>
            <w:r w:rsidRPr="00EF1187">
              <w:rPr>
                <w:rFonts w:cs="Arial"/>
                <w:b/>
                <w:sz w:val="18"/>
                <w:szCs w:val="18"/>
              </w:rPr>
              <w:t xml:space="preserve"> Fabric Package  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t xml:space="preserve">        </w:t>
            </w: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Pr="00EF1187">
              <w:rPr>
                <w:rFonts w:cs="Arial"/>
                <w:b/>
                <w:sz w:val="18"/>
                <w:szCs w:val="18"/>
              </w:rPr>
              <w:t>Knitted Tee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t xml:space="preserve">        </w:t>
            </w: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Pr="00EF1187">
              <w:rPr>
                <w:rFonts w:cs="Arial"/>
                <w:b/>
                <w:sz w:val="18"/>
                <w:szCs w:val="18"/>
              </w:rPr>
              <w:t xml:space="preserve">Breeches/ Outerwear </w:t>
            </w:r>
          </w:p>
          <w:p w:rsidR="00B46323" w:rsidRDefault="00B46323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Pr="00EF1187">
              <w:rPr>
                <w:rFonts w:cs="Arial"/>
                <w:b/>
                <w:sz w:val="18"/>
                <w:szCs w:val="18"/>
              </w:rPr>
              <w:t>Additional Colorways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  <w:r w:rsidRPr="00EF1187">
              <w:rPr>
                <w:rFonts w:cs="Arial"/>
                <w:b/>
                <w:sz w:val="18"/>
                <w:szCs w:val="18"/>
                <w:u w:val="single"/>
              </w:rPr>
              <w:t>Garments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Pr="00EF1187">
              <w:rPr>
                <w:rFonts w:cs="Arial"/>
                <w:b/>
                <w:sz w:val="18"/>
                <w:szCs w:val="18"/>
              </w:rPr>
              <w:t xml:space="preserve">Breeches/ Outerwear Package 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EF1187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EF11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EF1187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EF1187">
              <w:rPr>
                <w:rFonts w:cs="Arial"/>
                <w:sz w:val="18"/>
                <w:szCs w:val="18"/>
              </w:rPr>
              <w:t xml:space="preserve">  </w:t>
            </w:r>
            <w:r w:rsidRPr="00EF1187">
              <w:rPr>
                <w:rFonts w:cs="Arial"/>
                <w:b/>
                <w:sz w:val="18"/>
                <w:szCs w:val="18"/>
              </w:rPr>
              <w:t xml:space="preserve">Knit Tee Package </w:t>
            </w:r>
          </w:p>
          <w:p w:rsidR="00364E2D" w:rsidRPr="00EF1187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sz w:val="18"/>
                <w:szCs w:val="18"/>
              </w:rPr>
            </w:r>
            <w:r w:rsidR="005262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  <w:r>
              <w:rPr>
                <w:rFonts w:cs="Arial"/>
                <w:b/>
                <w:sz w:val="18"/>
                <w:szCs w:val="18"/>
              </w:rPr>
              <w:t xml:space="preserve">  Horse Blanket </w:t>
            </w:r>
            <w:r w:rsidRPr="00A2611E">
              <w:rPr>
                <w:rFonts w:cs="Arial"/>
                <w:b/>
                <w:sz w:val="18"/>
                <w:szCs w:val="18"/>
              </w:rPr>
              <w:t>Package</w:t>
            </w:r>
          </w:p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sz w:val="18"/>
                <w:szCs w:val="18"/>
              </w:rPr>
            </w:r>
            <w:r w:rsidR="005262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  <w:r w:rsidRPr="00A2611E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Horse Tack</w:t>
            </w:r>
          </w:p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sz w:val="18"/>
                <w:szCs w:val="18"/>
              </w:rPr>
            </w:r>
            <w:r w:rsidR="005262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Saddle Pads</w:t>
            </w:r>
          </w:p>
          <w:p w:rsidR="00364E2D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p w:rsidR="00256A46" w:rsidRPr="00A2611E" w:rsidRDefault="00256A46" w:rsidP="00256A46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Leather Boots</w:t>
            </w:r>
          </w:p>
          <w:p w:rsidR="00256A46" w:rsidRPr="00A2611E" w:rsidRDefault="00256A46" w:rsidP="00256A46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</w:p>
          <w:p w:rsidR="00256A46" w:rsidRPr="00A2611E" w:rsidRDefault="00256A46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</w:tc>
      </w:tr>
      <w:tr w:rsidR="00364E2D" w:rsidRPr="00A2611E" w:rsidTr="00CA7F5D"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  <w:u w:val="single"/>
              </w:rPr>
            </w:pP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A261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A2611E">
              <w:rPr>
                <w:rFonts w:cs="Arial"/>
                <w:sz w:val="18"/>
                <w:szCs w:val="18"/>
              </w:rPr>
              <w:t xml:space="preserve">  Retest:  Previous Report Number</w:t>
            </w:r>
            <w:bookmarkStart w:id="18" w:name="Text14"/>
            <w:r w:rsidRPr="00A2611E">
              <w:rPr>
                <w:rFonts w:cs="Arial"/>
                <w:sz w:val="18"/>
                <w:szCs w:val="18"/>
              </w:rPr>
              <w:t xml:space="preserve">: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A2611E">
              <w:rPr>
                <w:rFonts w:cs="Arial"/>
                <w:sz w:val="18"/>
                <w:szCs w:val="18"/>
              </w:rPr>
              <w:t xml:space="preserve">                            Date: </w:t>
            </w:r>
            <w:bookmarkStart w:id="19" w:name="Text15"/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sz w:val="18"/>
                <w:szCs w:val="18"/>
              </w:rPr>
            </w:r>
            <w:r w:rsidRPr="00A261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364E2D" w:rsidRPr="00A2611E" w:rsidTr="00CA7F5D">
        <w:tc>
          <w:tcPr>
            <w:tcW w:w="2500" w:type="pct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  <w:u w:val="single"/>
              </w:rPr>
              <w:t>RSL TESTING- by material category:</w:t>
            </w:r>
            <w:r w:rsidRPr="00A2611E"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364E2D" w:rsidRPr="00A2611E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364E2D" w:rsidRPr="00830E69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20"/>
                <w:szCs w:val="20"/>
              </w:rPr>
            </w:pPr>
            <w:r w:rsidRPr="00A2611E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A2611E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b/>
                <w:bCs/>
                <w:sz w:val="18"/>
                <w:szCs w:val="18"/>
              </w:rPr>
            </w:r>
            <w:r w:rsidR="005262B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20"/>
            <w:r w:rsidRPr="00A2611E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830E69">
              <w:rPr>
                <w:rFonts w:cs="Arial"/>
                <w:sz w:val="20"/>
                <w:szCs w:val="20"/>
              </w:rPr>
              <w:t xml:space="preserve">Plastics and Synthetic </w:t>
            </w:r>
            <w:r w:rsidR="00B46323" w:rsidRPr="00830E69">
              <w:rPr>
                <w:rFonts w:cs="Arial"/>
                <w:sz w:val="20"/>
                <w:szCs w:val="20"/>
              </w:rPr>
              <w:t xml:space="preserve">Materials </w:t>
            </w:r>
            <w:r w:rsidR="00B46323">
              <w:rPr>
                <w:rFonts w:cs="Arial"/>
                <w:sz w:val="20"/>
                <w:szCs w:val="20"/>
              </w:rPr>
              <w:t>-</w:t>
            </w:r>
            <w:r w:rsidR="00B46323" w:rsidRPr="00830E69">
              <w:rPr>
                <w:rFonts w:cs="Arial"/>
                <w:sz w:val="20"/>
                <w:szCs w:val="20"/>
              </w:rPr>
              <w:t>PU</w:t>
            </w:r>
            <w:r w:rsidRPr="00830E69">
              <w:rPr>
                <w:rFonts w:cs="Arial"/>
                <w:sz w:val="20"/>
                <w:szCs w:val="20"/>
              </w:rPr>
              <w:t>, PVC, Rubber, TPU, TPR, EVA</w:t>
            </w:r>
          </w:p>
          <w:p w:rsidR="00364E2D" w:rsidRPr="00830E69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20"/>
                <w:szCs w:val="20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</w:t>
            </w:r>
            <w:r w:rsidRPr="00830E69">
              <w:rPr>
                <w:rFonts w:cs="Arial"/>
                <w:sz w:val="20"/>
                <w:szCs w:val="20"/>
              </w:rPr>
              <w:t>Paint / Coating/ Surface Prints</w:t>
            </w:r>
          </w:p>
          <w:p w:rsidR="00364E2D" w:rsidRPr="00A2611E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64E2D" w:rsidRPr="00830E69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20"/>
                <w:szCs w:val="20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Natural Textiles</w:t>
            </w:r>
          </w:p>
          <w:p w:rsidR="00364E2D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Synthetic Textiles </w:t>
            </w:r>
          </w:p>
          <w:p w:rsidR="00364E2D" w:rsidRPr="00830E69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</w:t>
            </w:r>
            <w:r w:rsidRPr="00830E69">
              <w:rPr>
                <w:rFonts w:cs="Arial"/>
                <w:sz w:val="20"/>
                <w:szCs w:val="20"/>
              </w:rPr>
              <w:t>Metal parts</w:t>
            </w:r>
          </w:p>
          <w:p w:rsidR="00364E2D" w:rsidRPr="00830E69" w:rsidRDefault="00364E2D" w:rsidP="00CA7F5D">
            <w:pPr>
              <w:tabs>
                <w:tab w:val="left" w:pos="4860"/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</w:t>
            </w:r>
            <w:r w:rsidRPr="00830E69">
              <w:rPr>
                <w:rFonts w:cs="Arial"/>
                <w:sz w:val="20"/>
                <w:szCs w:val="20"/>
              </w:rPr>
              <w:t>Natural Leather</w:t>
            </w: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Notes: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c>
          <w:tcPr>
            <w:tcW w:w="2500" w:type="pct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830E69">
              <w:rPr>
                <w:rFonts w:cs="Arial"/>
                <w:b/>
                <w:sz w:val="18"/>
                <w:szCs w:val="18"/>
              </w:rPr>
              <w:t>Additional Tests (Please specify below):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bookmarkStart w:id="21" w:name="_GoBack"/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  <w:lang w:val="en-GB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830E69">
              <w:rPr>
                <w:rFonts w:cs="Arial"/>
                <w:sz w:val="18"/>
                <w:szCs w:val="18"/>
              </w:rPr>
              <w:t xml:space="preserve">  Water Resistance </w:t>
            </w:r>
            <w:r w:rsidR="00B46323" w:rsidRPr="00830E69">
              <w:rPr>
                <w:rFonts w:cs="Arial"/>
                <w:sz w:val="18"/>
                <w:szCs w:val="18"/>
              </w:rPr>
              <w:t>(Rain</w:t>
            </w:r>
            <w:r w:rsidRPr="00830E69">
              <w:rPr>
                <w:rFonts w:cs="Arial"/>
                <w:sz w:val="18"/>
                <w:szCs w:val="18"/>
              </w:rPr>
              <w:t>)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Water Proof Hydrostatic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UPF Protection (if claimed)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Snap Unsnapping Strength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Corrosion Resistance 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Zipper Strength Test</w:t>
            </w:r>
          </w:p>
          <w:p w:rsidR="00364E2D" w:rsidRPr="00830E69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r w:rsidRPr="00830E69">
              <w:rPr>
                <w:rFonts w:cs="Arial"/>
                <w:sz w:val="18"/>
                <w:szCs w:val="18"/>
              </w:rPr>
              <w:t xml:space="preserve">  Other </w:t>
            </w:r>
            <w:r w:rsidRPr="00830E69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830E6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30E69">
              <w:rPr>
                <w:rFonts w:cs="Arial"/>
                <w:sz w:val="18"/>
                <w:szCs w:val="18"/>
              </w:rPr>
            </w:r>
            <w:r w:rsidRPr="00830E69">
              <w:rPr>
                <w:rFonts w:cs="Arial"/>
                <w:sz w:val="18"/>
                <w:szCs w:val="18"/>
              </w:rPr>
              <w:fldChar w:fldCharType="separate"/>
            </w:r>
            <w:r w:rsidRPr="00830E69">
              <w:rPr>
                <w:rFonts w:cs="Arial"/>
                <w:noProof/>
                <w:sz w:val="18"/>
                <w:szCs w:val="18"/>
              </w:rPr>
              <w:t> </w:t>
            </w:r>
            <w:r w:rsidRPr="00830E69">
              <w:rPr>
                <w:rFonts w:cs="Arial"/>
                <w:noProof/>
                <w:sz w:val="18"/>
                <w:szCs w:val="18"/>
              </w:rPr>
              <w:t> </w:t>
            </w:r>
            <w:r w:rsidRPr="00830E69">
              <w:rPr>
                <w:rFonts w:cs="Arial"/>
                <w:noProof/>
                <w:sz w:val="18"/>
                <w:szCs w:val="18"/>
              </w:rPr>
              <w:t> </w:t>
            </w:r>
            <w:r w:rsidRPr="00830E69">
              <w:rPr>
                <w:rFonts w:cs="Arial"/>
                <w:noProof/>
                <w:sz w:val="18"/>
                <w:szCs w:val="18"/>
              </w:rPr>
              <w:t> </w:t>
            </w:r>
            <w:r w:rsidRPr="00830E69">
              <w:rPr>
                <w:rFonts w:cs="Arial"/>
                <w:noProof/>
                <w:sz w:val="18"/>
                <w:szCs w:val="18"/>
              </w:rPr>
              <w:t> </w:t>
            </w:r>
            <w:r w:rsidRPr="00830E69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830E69">
              <w:rPr>
                <w:rFonts w:cs="Arial"/>
                <w:sz w:val="18"/>
                <w:szCs w:val="18"/>
              </w:rPr>
              <w:t xml:space="preserve">       </w:t>
            </w:r>
          </w:p>
        </w:tc>
      </w:tr>
      <w:tr w:rsidR="00364E2D" w:rsidRPr="00A2611E" w:rsidTr="00CA7F5D">
        <w:trPr>
          <w:trHeight w:val="284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SUPPLIER SIGNATURE:  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DATE: 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1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A2611E">
              <w:rPr>
                <w:rFonts w:cs="Arial"/>
                <w:b/>
                <w:sz w:val="18"/>
                <w:szCs w:val="18"/>
              </w:rPr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A261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64E2D" w:rsidRPr="00A2611E" w:rsidTr="00CA7F5D">
        <w:trPr>
          <w:trHeight w:val="298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>NOTE:  Applicant is hereby authorizing SGS to provide a copy of the lab test results to Client</w:t>
            </w:r>
          </w:p>
        </w:tc>
      </w:tr>
      <w:tr w:rsidR="00364E2D" w:rsidRPr="00A2611E" w:rsidTr="00CA7F5D"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b/>
                <w:sz w:val="18"/>
                <w:szCs w:val="18"/>
              </w:rPr>
            </w:pPr>
            <w:r w:rsidRPr="00A2611E">
              <w:rPr>
                <w:rFonts w:cs="Arial"/>
                <w:b/>
                <w:sz w:val="18"/>
                <w:szCs w:val="18"/>
              </w:rPr>
              <w:t xml:space="preserve">Service Required:   </w:t>
            </w:r>
            <w:bookmarkStart w:id="23" w:name="Check16"/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A2611E">
              <w:rPr>
                <w:rFonts w:cs="Arial"/>
                <w:sz w:val="18"/>
                <w:szCs w:val="18"/>
              </w:rPr>
              <w:t xml:space="preserve"> </w:t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Regular (5 </w:t>
            </w:r>
            <w:proofErr w:type="gramStart"/>
            <w:r w:rsidR="00B46323" w:rsidRPr="00A2611E">
              <w:rPr>
                <w:rFonts w:cs="Arial"/>
                <w:b/>
                <w:sz w:val="18"/>
                <w:szCs w:val="18"/>
              </w:rPr>
              <w:t xml:space="preserve">days)  </w:t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End"/>
            <w:r w:rsidRPr="00A2611E">
              <w:rPr>
                <w:rFonts w:cs="Arial"/>
                <w:b/>
                <w:sz w:val="18"/>
                <w:szCs w:val="18"/>
              </w:rPr>
              <w:t xml:space="preserve"> </w:t>
            </w:r>
            <w:bookmarkStart w:id="24" w:name="Check17"/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A2611E">
              <w:rPr>
                <w:rFonts w:cs="Arial"/>
                <w:sz w:val="18"/>
                <w:szCs w:val="18"/>
              </w:rPr>
              <w:t xml:space="preserve"> </w:t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Express (3 days): Surcharge: US: 50% Asia: 40%      </w:t>
            </w:r>
          </w:p>
          <w:p w:rsidR="00364E2D" w:rsidRPr="00A2611E" w:rsidRDefault="00364E2D" w:rsidP="00CA7F5D">
            <w:pPr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A2611E">
              <w:rPr>
                <w:rFonts w:cs="Arial"/>
                <w:sz w:val="18"/>
                <w:szCs w:val="18"/>
              </w:rPr>
              <w:t xml:space="preserve">                                  </w:t>
            </w:r>
            <w:r w:rsidRPr="00A261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61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62B7">
              <w:rPr>
                <w:rFonts w:cs="Arial"/>
                <w:sz w:val="18"/>
                <w:szCs w:val="18"/>
              </w:rPr>
            </w:r>
            <w:r w:rsidR="005262B7">
              <w:rPr>
                <w:rFonts w:cs="Arial"/>
                <w:sz w:val="18"/>
                <w:szCs w:val="18"/>
              </w:rPr>
              <w:fldChar w:fldCharType="separate"/>
            </w:r>
            <w:r w:rsidRPr="00A2611E">
              <w:rPr>
                <w:rFonts w:cs="Arial"/>
                <w:sz w:val="18"/>
                <w:szCs w:val="18"/>
              </w:rPr>
              <w:fldChar w:fldCharType="end"/>
            </w:r>
            <w:r w:rsidRPr="00A2611E">
              <w:rPr>
                <w:rFonts w:cs="Arial"/>
                <w:b/>
                <w:sz w:val="18"/>
                <w:szCs w:val="18"/>
              </w:rPr>
              <w:t xml:space="preserve">  Return Residual Sample</w:t>
            </w:r>
          </w:p>
        </w:tc>
      </w:tr>
    </w:tbl>
    <w:p w:rsidR="00364E2D" w:rsidRDefault="00364E2D" w:rsidP="00364E2D">
      <w:pPr>
        <w:jc w:val="center"/>
        <w:rPr>
          <w:sz w:val="18"/>
          <w:szCs w:val="18"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GS North America Inc. / 291 Fairfield Avenue / Fairfield, NJ 07004, (800) 777-TEST (8378) / www.sgs.com"/>
            </w:textInput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SGS North America Inc. / 291 Fairfield Avenue / Fairfield, NJ 07004, (800) 777-TEST (8378) / www.sgs.com</w:t>
      </w:r>
      <w:r>
        <w:rPr>
          <w:rFonts w:cs="Arial"/>
          <w:b/>
          <w:sz w:val="18"/>
          <w:szCs w:val="18"/>
        </w:rPr>
        <w:fldChar w:fldCharType="end"/>
      </w:r>
    </w:p>
    <w:bookmarkEnd w:id="0"/>
    <w:p w:rsidR="00ED0730" w:rsidRDefault="00364E2D">
      <w:r>
        <w:rPr>
          <w:rFonts w:cs="Arial"/>
          <w:noProof/>
          <w:sz w:val="20"/>
          <w:szCs w:val="20"/>
          <w:lang w:eastAsia="en-US"/>
        </w:rPr>
        <w:lastRenderedPageBreak/>
        <w:drawing>
          <wp:inline distT="0" distB="0" distL="0" distR="0" wp14:anchorId="273C71B8" wp14:editId="54E35FE8">
            <wp:extent cx="5760720" cy="8147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pacing w:val="-6"/>
          <w:sz w:val="18"/>
          <w:szCs w:val="18"/>
          <w:lang w:eastAsia="en-US"/>
        </w:rPr>
        <w:lastRenderedPageBreak/>
        <w:drawing>
          <wp:inline distT="0" distB="0" distL="0" distR="0" wp14:anchorId="2A5E48B1" wp14:editId="7E17697E">
            <wp:extent cx="5760720" cy="8342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730" w:rsidSect="00B46323">
      <w:headerReference w:type="default" r:id="rId12"/>
      <w:footerReference w:type="default" r:id="rId13"/>
      <w:pgSz w:w="11906" w:h="16838"/>
      <w:pgMar w:top="1417" w:right="1417" w:bottom="810" w:left="1417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B7" w:rsidRDefault="005262B7" w:rsidP="00364E2D">
      <w:r>
        <w:separator/>
      </w:r>
    </w:p>
  </w:endnote>
  <w:endnote w:type="continuationSeparator" w:id="0">
    <w:p w:rsidR="005262B7" w:rsidRDefault="005262B7" w:rsidP="0036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D6" w:rsidRDefault="00EA49D6">
    <w:pPr>
      <w:pStyle w:val="Footer"/>
    </w:pPr>
    <w:r>
      <w:t>February 20,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B7" w:rsidRDefault="005262B7" w:rsidP="00364E2D">
      <w:r>
        <w:separator/>
      </w:r>
    </w:p>
  </w:footnote>
  <w:footnote w:type="continuationSeparator" w:id="0">
    <w:p w:rsidR="005262B7" w:rsidRDefault="005262B7" w:rsidP="0036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2D" w:rsidRDefault="00B46323" w:rsidP="00364E2D">
    <w:pPr>
      <w:pStyle w:val="Header"/>
      <w:tabs>
        <w:tab w:val="clear" w:pos="4536"/>
        <w:tab w:val="clear" w:pos="9072"/>
        <w:tab w:val="left" w:pos="753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-45720</wp:posOffset>
          </wp:positionV>
          <wp:extent cx="1463040" cy="750570"/>
          <wp:effectExtent l="0" t="0" r="3810" b="0"/>
          <wp:wrapSquare wrapText="bothSides"/>
          <wp:docPr id="18" name="Picture 18" descr="cid:image008.jpg@01D2FEF9.45A24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8.jpg@01D2FEF9.45A245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E2D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E2EEC15" wp14:editId="09239628">
          <wp:simplePos x="0" y="0"/>
          <wp:positionH relativeFrom="column">
            <wp:posOffset>-171450</wp:posOffset>
          </wp:positionH>
          <wp:positionV relativeFrom="paragraph">
            <wp:posOffset>161290</wp:posOffset>
          </wp:positionV>
          <wp:extent cx="1159510" cy="541020"/>
          <wp:effectExtent l="19050" t="0" r="2540" b="0"/>
          <wp:wrapTopAndBottom/>
          <wp:docPr id="17" name="Picture 17" descr="SGS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GS (color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B68"/>
    <w:multiLevelType w:val="hybridMultilevel"/>
    <w:tmpl w:val="34A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1"/>
  </w:num>
  <w:num w:numId="20">
    <w:abstractNumId w:val="2"/>
  </w:num>
  <w:num w:numId="21">
    <w:abstractNumId w:val="4"/>
  </w:num>
  <w:num w:numId="22">
    <w:abstractNumId w:val="3"/>
  </w:num>
  <w:num w:numId="23">
    <w:abstractNumId w:val="2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fOfmA5WE8WCkUYF0lQ6AZwsFtmZ/ieAZC3DGjbxnVyV6ulrb+LnlVrhqyjtSz3OvSHHzlEMKjR5OKNzXoDOyg==" w:salt="0bNUyLOF13hSl0FKS2Id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2D"/>
    <w:rsid w:val="0001524D"/>
    <w:rsid w:val="00051572"/>
    <w:rsid w:val="000551F0"/>
    <w:rsid w:val="000723E1"/>
    <w:rsid w:val="000732FD"/>
    <w:rsid w:val="000B0FED"/>
    <w:rsid w:val="000B50AA"/>
    <w:rsid w:val="000B5B1E"/>
    <w:rsid w:val="000B5F22"/>
    <w:rsid w:val="001000FA"/>
    <w:rsid w:val="00124F98"/>
    <w:rsid w:val="00155265"/>
    <w:rsid w:val="0017011F"/>
    <w:rsid w:val="00175800"/>
    <w:rsid w:val="001B03D9"/>
    <w:rsid w:val="001B189F"/>
    <w:rsid w:val="001B6633"/>
    <w:rsid w:val="001B702B"/>
    <w:rsid w:val="001C685E"/>
    <w:rsid w:val="001D0B06"/>
    <w:rsid w:val="001D49ED"/>
    <w:rsid w:val="001E039E"/>
    <w:rsid w:val="001E3D3B"/>
    <w:rsid w:val="00205687"/>
    <w:rsid w:val="00206087"/>
    <w:rsid w:val="00216EC5"/>
    <w:rsid w:val="00223E52"/>
    <w:rsid w:val="00226ED0"/>
    <w:rsid w:val="00233BF0"/>
    <w:rsid w:val="00237DAE"/>
    <w:rsid w:val="00241F99"/>
    <w:rsid w:val="00242237"/>
    <w:rsid w:val="00256A14"/>
    <w:rsid w:val="00256A46"/>
    <w:rsid w:val="00274058"/>
    <w:rsid w:val="002874F5"/>
    <w:rsid w:val="00291BE2"/>
    <w:rsid w:val="002C2F8E"/>
    <w:rsid w:val="002D6D5B"/>
    <w:rsid w:val="002E0A86"/>
    <w:rsid w:val="00307AF3"/>
    <w:rsid w:val="003108BB"/>
    <w:rsid w:val="0032068A"/>
    <w:rsid w:val="0032700C"/>
    <w:rsid w:val="0033744B"/>
    <w:rsid w:val="00337EE5"/>
    <w:rsid w:val="00347880"/>
    <w:rsid w:val="00356A35"/>
    <w:rsid w:val="00364E2D"/>
    <w:rsid w:val="003870CE"/>
    <w:rsid w:val="00396417"/>
    <w:rsid w:val="003D383C"/>
    <w:rsid w:val="003E236B"/>
    <w:rsid w:val="003E4636"/>
    <w:rsid w:val="003F1603"/>
    <w:rsid w:val="003F5070"/>
    <w:rsid w:val="004107E1"/>
    <w:rsid w:val="004131DE"/>
    <w:rsid w:val="00437072"/>
    <w:rsid w:val="00437399"/>
    <w:rsid w:val="004449B6"/>
    <w:rsid w:val="00491008"/>
    <w:rsid w:val="004A7626"/>
    <w:rsid w:val="004C40AF"/>
    <w:rsid w:val="004D4292"/>
    <w:rsid w:val="004F14A2"/>
    <w:rsid w:val="00500259"/>
    <w:rsid w:val="00520378"/>
    <w:rsid w:val="00523446"/>
    <w:rsid w:val="005262B7"/>
    <w:rsid w:val="005666AB"/>
    <w:rsid w:val="00567FE1"/>
    <w:rsid w:val="0059162E"/>
    <w:rsid w:val="005958A2"/>
    <w:rsid w:val="005A60A7"/>
    <w:rsid w:val="005B0BB7"/>
    <w:rsid w:val="005C105C"/>
    <w:rsid w:val="005C5B5D"/>
    <w:rsid w:val="005D50D1"/>
    <w:rsid w:val="005F0704"/>
    <w:rsid w:val="00607EA5"/>
    <w:rsid w:val="006319E2"/>
    <w:rsid w:val="00671B99"/>
    <w:rsid w:val="00675BF6"/>
    <w:rsid w:val="00677767"/>
    <w:rsid w:val="006B382B"/>
    <w:rsid w:val="006B5D43"/>
    <w:rsid w:val="006E20EC"/>
    <w:rsid w:val="006F0E5A"/>
    <w:rsid w:val="00700C3D"/>
    <w:rsid w:val="00722DC1"/>
    <w:rsid w:val="00727447"/>
    <w:rsid w:val="00742BA6"/>
    <w:rsid w:val="00753525"/>
    <w:rsid w:val="007608F3"/>
    <w:rsid w:val="00761864"/>
    <w:rsid w:val="00781BFD"/>
    <w:rsid w:val="00784215"/>
    <w:rsid w:val="00796B72"/>
    <w:rsid w:val="007A5782"/>
    <w:rsid w:val="007B6F35"/>
    <w:rsid w:val="007D4FB0"/>
    <w:rsid w:val="007D5879"/>
    <w:rsid w:val="007D5C5A"/>
    <w:rsid w:val="007E35A4"/>
    <w:rsid w:val="0081368A"/>
    <w:rsid w:val="00820DE8"/>
    <w:rsid w:val="00822C19"/>
    <w:rsid w:val="0082528E"/>
    <w:rsid w:val="00837F04"/>
    <w:rsid w:val="008722C9"/>
    <w:rsid w:val="008822D1"/>
    <w:rsid w:val="00883640"/>
    <w:rsid w:val="008A4C9E"/>
    <w:rsid w:val="008D0EB8"/>
    <w:rsid w:val="008D1150"/>
    <w:rsid w:val="009054FC"/>
    <w:rsid w:val="00906082"/>
    <w:rsid w:val="009157DF"/>
    <w:rsid w:val="00917681"/>
    <w:rsid w:val="00934D61"/>
    <w:rsid w:val="00947615"/>
    <w:rsid w:val="009547EE"/>
    <w:rsid w:val="009772B3"/>
    <w:rsid w:val="00981971"/>
    <w:rsid w:val="00986573"/>
    <w:rsid w:val="00987E28"/>
    <w:rsid w:val="009A6D8E"/>
    <w:rsid w:val="009A75A5"/>
    <w:rsid w:val="009B2ACF"/>
    <w:rsid w:val="009B4E71"/>
    <w:rsid w:val="009C49B5"/>
    <w:rsid w:val="009C6EDF"/>
    <w:rsid w:val="009D2393"/>
    <w:rsid w:val="009D3951"/>
    <w:rsid w:val="009E5DC0"/>
    <w:rsid w:val="009E6DE7"/>
    <w:rsid w:val="009F386F"/>
    <w:rsid w:val="00A154BE"/>
    <w:rsid w:val="00A203B4"/>
    <w:rsid w:val="00A252D0"/>
    <w:rsid w:val="00A25AE2"/>
    <w:rsid w:val="00A355B7"/>
    <w:rsid w:val="00A402D9"/>
    <w:rsid w:val="00A43B7D"/>
    <w:rsid w:val="00A56416"/>
    <w:rsid w:val="00AB684D"/>
    <w:rsid w:val="00AE5B9A"/>
    <w:rsid w:val="00AE71BA"/>
    <w:rsid w:val="00B05D00"/>
    <w:rsid w:val="00B201E3"/>
    <w:rsid w:val="00B208C7"/>
    <w:rsid w:val="00B36452"/>
    <w:rsid w:val="00B403C5"/>
    <w:rsid w:val="00B40C4D"/>
    <w:rsid w:val="00B46323"/>
    <w:rsid w:val="00B468B7"/>
    <w:rsid w:val="00B4696C"/>
    <w:rsid w:val="00B60A2C"/>
    <w:rsid w:val="00B81FD7"/>
    <w:rsid w:val="00B865E8"/>
    <w:rsid w:val="00B903C3"/>
    <w:rsid w:val="00BB5FC9"/>
    <w:rsid w:val="00BE21A1"/>
    <w:rsid w:val="00C101E4"/>
    <w:rsid w:val="00C174A5"/>
    <w:rsid w:val="00C17C10"/>
    <w:rsid w:val="00C26065"/>
    <w:rsid w:val="00C57D61"/>
    <w:rsid w:val="00C72CF6"/>
    <w:rsid w:val="00C765A0"/>
    <w:rsid w:val="00C774F1"/>
    <w:rsid w:val="00C8150C"/>
    <w:rsid w:val="00C91D6E"/>
    <w:rsid w:val="00CB67F2"/>
    <w:rsid w:val="00CD1ED8"/>
    <w:rsid w:val="00CE72B0"/>
    <w:rsid w:val="00CF0145"/>
    <w:rsid w:val="00CF0D56"/>
    <w:rsid w:val="00D14A10"/>
    <w:rsid w:val="00D2744C"/>
    <w:rsid w:val="00D46E54"/>
    <w:rsid w:val="00D81DCA"/>
    <w:rsid w:val="00DB343A"/>
    <w:rsid w:val="00DC553D"/>
    <w:rsid w:val="00DE5D12"/>
    <w:rsid w:val="00DF4307"/>
    <w:rsid w:val="00E00C8B"/>
    <w:rsid w:val="00E14A99"/>
    <w:rsid w:val="00E225A4"/>
    <w:rsid w:val="00E269F5"/>
    <w:rsid w:val="00E31893"/>
    <w:rsid w:val="00E46A0C"/>
    <w:rsid w:val="00E65166"/>
    <w:rsid w:val="00E77D4B"/>
    <w:rsid w:val="00E82E31"/>
    <w:rsid w:val="00EA49D6"/>
    <w:rsid w:val="00EA5B9F"/>
    <w:rsid w:val="00EB7065"/>
    <w:rsid w:val="00ED0730"/>
    <w:rsid w:val="00ED3B66"/>
    <w:rsid w:val="00ED6AAB"/>
    <w:rsid w:val="00F04B2F"/>
    <w:rsid w:val="00F30A01"/>
    <w:rsid w:val="00F57112"/>
    <w:rsid w:val="00F73806"/>
    <w:rsid w:val="00F75313"/>
    <w:rsid w:val="00F75EA8"/>
    <w:rsid w:val="00F93CA7"/>
    <w:rsid w:val="00FA32C1"/>
    <w:rsid w:val="00FA5983"/>
    <w:rsid w:val="00FA5B27"/>
    <w:rsid w:val="00FC2961"/>
    <w:rsid w:val="00FC655C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D3443D1"/>
  <w15:chartTrackingRefBased/>
  <w15:docId w15:val="{F6A362E0-6A6B-43DD-B293-2F11AE44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E2D"/>
    <w:pPr>
      <w:widowControl w:val="0"/>
      <w:spacing w:before="0"/>
      <w:ind w:left="0" w:firstLine="0"/>
    </w:pPr>
    <w:rPr>
      <w:rFonts w:eastAsia="PMingLiU" w:cs="Times New Roman"/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BF0000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72"/>
    <w:rPr>
      <w:rFonts w:cs="Times New Roman"/>
      <w:szCs w:val="24"/>
      <w:lang w:eastAsia="fr-FR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eastAsia="en-US"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eastAsia="en-US"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lang w:eastAsia="en-US" w:bidi="en-US"/>
    </w:rPr>
  </w:style>
  <w:style w:type="paragraph" w:styleId="BalloonText">
    <w:name w:val="Balloon Text"/>
    <w:basedOn w:val="Normal"/>
    <w:link w:val="BalloonTextChar"/>
    <w:semiHidden/>
    <w:rsid w:val="0005157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A49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esha.Sulejmani-Hani@sg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chronicle@sg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tesquality@smartpa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8.jpg@01D2FEF9.45A2456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Chronicle, Debra (Fairfield)</dc:creator>
  <cp:keywords/>
  <dc:description/>
  <cp:lastModifiedBy>Chronicle, Debra (Fairfield)</cp:lastModifiedBy>
  <cp:revision>4</cp:revision>
  <dcterms:created xsi:type="dcterms:W3CDTF">2018-02-20T15:58:00Z</dcterms:created>
  <dcterms:modified xsi:type="dcterms:W3CDTF">2018-05-06T19:08:00Z</dcterms:modified>
</cp:coreProperties>
</file>